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29"/>
      </w:tblGrid>
      <w:tr w:rsidR="00886D93" w:rsidRPr="00E360EC" w:rsidTr="00E360E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D93" w:rsidRPr="00E360EC" w:rsidRDefault="00886D93" w:rsidP="00E360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D93" w:rsidRPr="00E360EC" w:rsidRDefault="00526931" w:rsidP="00E360EC">
            <w:pPr>
              <w:tabs>
                <w:tab w:val="left" w:pos="709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86D93" w:rsidRPr="00E360EC">
              <w:rPr>
                <w:sz w:val="28"/>
                <w:szCs w:val="28"/>
              </w:rPr>
              <w:t xml:space="preserve"> </w:t>
            </w:r>
          </w:p>
          <w:p w:rsidR="00886D93" w:rsidRPr="00E360EC" w:rsidRDefault="00886D93" w:rsidP="00E360EC">
            <w:pPr>
              <w:tabs>
                <w:tab w:val="left" w:pos="709"/>
              </w:tabs>
              <w:spacing w:line="240" w:lineRule="exact"/>
              <w:rPr>
                <w:sz w:val="28"/>
                <w:szCs w:val="28"/>
              </w:rPr>
            </w:pPr>
            <w:r w:rsidRPr="00E360EC">
              <w:rPr>
                <w:sz w:val="28"/>
                <w:szCs w:val="28"/>
              </w:rPr>
              <w:t xml:space="preserve">к письму управления имущественных отношений Алтайского края </w:t>
            </w:r>
          </w:p>
          <w:p w:rsidR="00886D93" w:rsidRPr="00E360EC" w:rsidRDefault="00886D93" w:rsidP="00E360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E360EC">
              <w:rPr>
                <w:sz w:val="28"/>
                <w:szCs w:val="28"/>
              </w:rPr>
              <w:t>от __________№ 48/_______</w:t>
            </w:r>
          </w:p>
          <w:p w:rsidR="00886D93" w:rsidRPr="00E360EC" w:rsidRDefault="00886D93" w:rsidP="00E360EC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B47A7" w:rsidRPr="00886D93" w:rsidRDefault="00FB47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A16" w:rsidRPr="00886D93" w:rsidRDefault="00FB47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На информационном щите</w:t>
      </w:r>
    </w:p>
    <w:p w:rsidR="001E1A16" w:rsidRDefault="001E1A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42E4" w:rsidRDefault="00B942E4" w:rsidP="00B942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проекта отчета </w:t>
      </w:r>
      <w:r>
        <w:rPr>
          <w:sz w:val="28"/>
          <w:szCs w:val="28"/>
        </w:rPr>
        <w:br/>
        <w:t xml:space="preserve">по </w:t>
      </w:r>
      <w:r w:rsidR="00E1252B">
        <w:rPr>
          <w:sz w:val="28"/>
          <w:szCs w:val="28"/>
        </w:rPr>
        <w:t>итогам определения</w:t>
      </w:r>
      <w:r>
        <w:rPr>
          <w:sz w:val="28"/>
          <w:szCs w:val="28"/>
        </w:rPr>
        <w:t xml:space="preserve"> кадастровой стоимости объектов недвижимости, </w:t>
      </w:r>
      <w:r>
        <w:rPr>
          <w:sz w:val="28"/>
          <w:szCs w:val="28"/>
        </w:rPr>
        <w:br/>
        <w:t>а также о порядке и сроках представления</w:t>
      </w:r>
      <w:r w:rsidR="00E1252B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замечаний </w:t>
      </w:r>
    </w:p>
    <w:p w:rsidR="00B942E4" w:rsidRDefault="00B942E4" w:rsidP="00B942E4">
      <w:pPr>
        <w:tabs>
          <w:tab w:val="left" w:pos="709"/>
        </w:tabs>
        <w:jc w:val="center"/>
        <w:rPr>
          <w:sz w:val="28"/>
          <w:szCs w:val="28"/>
        </w:rPr>
      </w:pP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 соответствии с распоряжением Алтайкрайимущества от 11.03.2021 </w:t>
      </w:r>
      <w:r w:rsidRPr="00917B43">
        <w:rPr>
          <w:sz w:val="28"/>
          <w:szCs w:val="28"/>
        </w:rPr>
        <w:br/>
        <w:t xml:space="preserve">№ 317 краевым государственным бюджетным учреждением «Алтайский центр недвижимости и государственной кадастровой оценки» (далее – КГБУ «АЦНГКО») в 2022 году на территории Алтайского края проводится государственная кадастровая оценка земельных участков, учтенных </w:t>
      </w:r>
      <w:r w:rsidRPr="00917B43">
        <w:rPr>
          <w:sz w:val="28"/>
          <w:szCs w:val="28"/>
        </w:rPr>
        <w:br/>
        <w:t>в Едином государственном реестре недвижимости на территории Алтайского края.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 (далее – Закон № 237-ФЗ)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Ознакомиться с проектом отчета можно на официальном сайте Росреестра </w:t>
      </w:r>
      <w:hyperlink r:id="rId9" w:history="1">
        <w:r w:rsidRPr="00917B43">
          <w:rPr>
            <w:sz w:val="28"/>
            <w:szCs w:val="28"/>
            <w:lang w:val="en-US"/>
          </w:rPr>
          <w:t>http</w:t>
        </w:r>
        <w:r w:rsidRPr="00917B43">
          <w:rPr>
            <w:sz w:val="28"/>
            <w:szCs w:val="28"/>
          </w:rPr>
          <w:t>://</w:t>
        </w:r>
        <w:r w:rsidRPr="00917B43">
          <w:rPr>
            <w:sz w:val="28"/>
            <w:szCs w:val="28"/>
            <w:lang w:val="en-US"/>
          </w:rPr>
          <w:t>rosreestr</w:t>
        </w:r>
        <w:r w:rsidRPr="00917B43">
          <w:rPr>
            <w:sz w:val="28"/>
            <w:szCs w:val="28"/>
          </w:rPr>
          <w:t>.</w:t>
        </w:r>
        <w:r w:rsidRPr="00917B43">
          <w:rPr>
            <w:sz w:val="28"/>
            <w:szCs w:val="28"/>
            <w:lang w:val="en-US"/>
          </w:rPr>
          <w:t>ru</w:t>
        </w:r>
      </w:hyperlink>
      <w:r w:rsidRPr="00917B43">
        <w:rPr>
          <w:sz w:val="28"/>
          <w:szCs w:val="28"/>
        </w:rPr>
        <w:t xml:space="preserve">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</w:t>
      </w:r>
      <w:hyperlink r:id="rId10" w:history="1">
        <w:r w:rsidRPr="00917B43">
          <w:rPr>
            <w:sz w:val="28"/>
            <w:szCs w:val="28"/>
            <w:lang w:val="en-US"/>
          </w:rPr>
          <w:t>http</w:t>
        </w:r>
        <w:r w:rsidRPr="00917B43">
          <w:rPr>
            <w:sz w:val="28"/>
            <w:szCs w:val="28"/>
          </w:rPr>
          <w:t>://</w:t>
        </w:r>
        <w:r w:rsidRPr="00917B43">
          <w:rPr>
            <w:sz w:val="28"/>
            <w:szCs w:val="28"/>
            <w:lang w:val="en-US"/>
          </w:rPr>
          <w:t>altkadastr</w:t>
        </w:r>
        <w:r w:rsidRPr="00917B43">
          <w:rPr>
            <w:sz w:val="28"/>
            <w:szCs w:val="28"/>
          </w:rPr>
          <w:t>.</w:t>
        </w:r>
        <w:r w:rsidRPr="00917B43">
          <w:rPr>
            <w:sz w:val="28"/>
            <w:szCs w:val="28"/>
            <w:lang w:val="en-US"/>
          </w:rPr>
          <w:t>ru</w:t>
        </w:r>
      </w:hyperlink>
      <w:r w:rsidRPr="00917B43">
        <w:rPr>
          <w:sz w:val="28"/>
          <w:szCs w:val="28"/>
        </w:rPr>
        <w:t xml:space="preserve"> в разделе «Государственная кадастровая оценка», а также на официальном сайте Алтайкрайимущества </w:t>
      </w:r>
      <w:hyperlink r:id="rId11" w:history="1">
        <w:r w:rsidRPr="00917B43">
          <w:rPr>
            <w:sz w:val="28"/>
            <w:szCs w:val="28"/>
          </w:rPr>
          <w:t>http://alt</w:t>
        </w:r>
        <w:proofErr w:type="spellStart"/>
        <w:r w:rsidRPr="00917B43">
          <w:rPr>
            <w:sz w:val="28"/>
            <w:szCs w:val="28"/>
            <w:lang w:val="en-US"/>
          </w:rPr>
          <w:t>airegion</w:t>
        </w:r>
        <w:proofErr w:type="spellEnd"/>
        <w:r w:rsidRPr="00917B43">
          <w:rPr>
            <w:sz w:val="28"/>
            <w:szCs w:val="28"/>
          </w:rPr>
          <w:t>-</w:t>
        </w:r>
        <w:r w:rsidRPr="00917B43">
          <w:rPr>
            <w:sz w:val="28"/>
            <w:szCs w:val="28"/>
            <w:lang w:val="en-US"/>
          </w:rPr>
          <w:t>im</w:t>
        </w:r>
        <w:r w:rsidRPr="00917B43">
          <w:rPr>
            <w:sz w:val="28"/>
            <w:szCs w:val="28"/>
          </w:rPr>
          <w:t>.ru</w:t>
        </w:r>
      </w:hyperlink>
      <w:r w:rsidRPr="00917B43">
        <w:rPr>
          <w:sz w:val="28"/>
          <w:szCs w:val="28"/>
        </w:rPr>
        <w:t xml:space="preserve"> в разделе «Кадастровая оценка».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Информация об объектах недвижимости, в отношении которых проводится государственная кадастровая оценка, представлена </w:t>
      </w:r>
      <w:r w:rsidR="004808C0">
        <w:rPr>
          <w:sz w:val="28"/>
          <w:szCs w:val="28"/>
        </w:rPr>
        <w:br/>
      </w:r>
      <w:r w:rsidRPr="00917B43">
        <w:rPr>
          <w:sz w:val="28"/>
          <w:szCs w:val="28"/>
        </w:rPr>
        <w:t xml:space="preserve">в Приложении 1 проекта отчета – </w:t>
      </w:r>
      <w:r w:rsidR="004808C0" w:rsidRPr="00A72A9E">
        <w:rPr>
          <w:sz w:val="28"/>
          <w:szCs w:val="28"/>
        </w:rPr>
        <w:t>Исходные данные.7z.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В соответствии со статьей 14 Закона № 237-ФЗ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Дата окончания приема замечаний – 16.09.2022.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Замечания к проекту отчета могут быть представлены любыми заинтересованными лицами.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Замечание к проекту отчета с изложением его сути должно содержать: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lastRenderedPageBreak/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917B43">
        <w:rPr>
          <w:sz w:val="28"/>
          <w:szCs w:val="28"/>
        </w:rPr>
        <w:br/>
        <w:t>к проекту отчета, если замечание относится к конкретному объекту недвижимости;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917B43">
        <w:rPr>
          <w:sz w:val="28"/>
          <w:szCs w:val="28"/>
        </w:rPr>
        <w:br/>
        <w:t xml:space="preserve">о характеристиках объектов недвижимости, которые не были учтены </w:t>
      </w:r>
      <w:r w:rsidRPr="00917B43">
        <w:rPr>
          <w:sz w:val="28"/>
          <w:szCs w:val="28"/>
        </w:rPr>
        <w:br/>
        <w:t>при определении их кадастровой стоимости.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Рекомендуемая форма замечания к проекту отчета размещена на сайте Алтайкрайимущества </w:t>
      </w:r>
      <w:hyperlink r:id="rId12" w:history="1">
        <w:r w:rsidRPr="00917B43">
          <w:rPr>
            <w:sz w:val="28"/>
            <w:szCs w:val="28"/>
          </w:rPr>
          <w:t>http://alt</w:t>
        </w:r>
        <w:r w:rsidRPr="00917B43">
          <w:rPr>
            <w:sz w:val="28"/>
            <w:szCs w:val="28"/>
            <w:lang w:val="en-US"/>
          </w:rPr>
          <w:t>airegion</w:t>
        </w:r>
        <w:r w:rsidRPr="00917B43">
          <w:rPr>
            <w:sz w:val="28"/>
            <w:szCs w:val="28"/>
          </w:rPr>
          <w:t>-</w:t>
        </w:r>
        <w:r w:rsidRPr="00917B43">
          <w:rPr>
            <w:sz w:val="28"/>
            <w:szCs w:val="28"/>
            <w:lang w:val="en-US"/>
          </w:rPr>
          <w:t>im</w:t>
        </w:r>
        <w:r w:rsidRPr="00917B43">
          <w:rPr>
            <w:sz w:val="28"/>
            <w:szCs w:val="28"/>
          </w:rPr>
          <w:t>.ru</w:t>
        </w:r>
      </w:hyperlink>
      <w:r w:rsidRPr="00917B43">
        <w:rPr>
          <w:sz w:val="28"/>
          <w:szCs w:val="28"/>
        </w:rPr>
        <w:t xml:space="preserve">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Замечания могут быть поданы следующими способами: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1. Почтовым отправлением в КГБУ «АЦНГКО»: 656015, г. Барнаул, </w:t>
      </w:r>
      <w:r w:rsidRPr="00917B43">
        <w:rPr>
          <w:sz w:val="28"/>
          <w:szCs w:val="28"/>
        </w:rPr>
        <w:br/>
        <w:t>ул. Деповская, д. 7г.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2. В электронном виде на адрес электронной почты КГБУ «АЦНГКО» </w:t>
      </w:r>
      <w:proofErr w:type="spellStart"/>
      <w:r w:rsidRPr="00917B43">
        <w:rPr>
          <w:sz w:val="28"/>
          <w:szCs w:val="28"/>
          <w:lang w:val="en-US"/>
        </w:rPr>
        <w:t>altkadastr</w:t>
      </w:r>
      <w:proofErr w:type="spellEnd"/>
      <w:r w:rsidRPr="00917B43">
        <w:rPr>
          <w:sz w:val="28"/>
          <w:szCs w:val="28"/>
        </w:rPr>
        <w:t xml:space="preserve">@ </w:t>
      </w:r>
      <w:proofErr w:type="spellStart"/>
      <w:r w:rsidRPr="00917B43">
        <w:rPr>
          <w:sz w:val="28"/>
          <w:szCs w:val="28"/>
        </w:rPr>
        <w:t>altkadastr</w:t>
      </w:r>
      <w:proofErr w:type="spellEnd"/>
      <w:r w:rsidRPr="00917B43">
        <w:rPr>
          <w:sz w:val="28"/>
          <w:szCs w:val="28"/>
        </w:rPr>
        <w:t>.</w:t>
      </w:r>
      <w:r w:rsidRPr="00917B43">
        <w:rPr>
          <w:sz w:val="28"/>
          <w:szCs w:val="28"/>
          <w:lang w:val="en-US"/>
        </w:rPr>
        <w:t>ru</w:t>
      </w:r>
      <w:r w:rsidRPr="00917B43">
        <w:rPr>
          <w:sz w:val="28"/>
          <w:szCs w:val="28"/>
        </w:rPr>
        <w:t>.</w:t>
      </w:r>
    </w:p>
    <w:p w:rsidR="00917B43" w:rsidRPr="00917B43" w:rsidRDefault="00917B43" w:rsidP="00917B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Время приема: понедельник – четверг с 8.00 до 17.00, пятница </w:t>
      </w:r>
      <w:r w:rsidRPr="00917B43">
        <w:rPr>
          <w:sz w:val="28"/>
          <w:szCs w:val="28"/>
        </w:rPr>
        <w:br/>
        <w:t>с 8.00 до 16.00.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4. При личном обращении в КАУ «МФЦ». Адреса структурных подразделений КАУ «МФЦ», а также время приема можно уточнить на сайте </w:t>
      </w:r>
      <w:hyperlink r:id="rId13" w:history="1">
        <w:r w:rsidRPr="00917B43">
          <w:rPr>
            <w:sz w:val="28"/>
            <w:szCs w:val="28"/>
            <w:lang w:val="en-US"/>
          </w:rPr>
          <w:t>www</w:t>
        </w:r>
        <w:r w:rsidRPr="00917B43">
          <w:rPr>
            <w:sz w:val="28"/>
            <w:szCs w:val="28"/>
          </w:rPr>
          <w:t>.</w:t>
        </w:r>
        <w:proofErr w:type="spellStart"/>
        <w:r w:rsidRPr="00917B43">
          <w:rPr>
            <w:sz w:val="28"/>
            <w:szCs w:val="28"/>
            <w:lang w:val="en-US"/>
          </w:rPr>
          <w:t>mfc</w:t>
        </w:r>
        <w:proofErr w:type="spellEnd"/>
        <w:r w:rsidRPr="00917B43">
          <w:rPr>
            <w:sz w:val="28"/>
            <w:szCs w:val="28"/>
          </w:rPr>
          <w:t>22.</w:t>
        </w:r>
        <w:r w:rsidRPr="00917B43">
          <w:rPr>
            <w:sz w:val="28"/>
            <w:szCs w:val="28"/>
            <w:lang w:val="en-US"/>
          </w:rPr>
          <w:t>ru</w:t>
        </w:r>
      </w:hyperlink>
      <w:r w:rsidRPr="00917B43">
        <w:rPr>
          <w:sz w:val="28"/>
          <w:szCs w:val="28"/>
        </w:rPr>
        <w:t>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917B43">
        <w:rPr>
          <w:sz w:val="28"/>
          <w:szCs w:val="28"/>
        </w:rPr>
        <w:br/>
        <w:t>8-983-548-00-83, 8(3852)58-00-83, 29-04-69, 29-04-68.</w:t>
      </w:r>
    </w:p>
    <w:p w:rsidR="00917B43" w:rsidRPr="00917B43" w:rsidRDefault="00917B43" w:rsidP="00917B43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Замечания к проекту отчета, не соответствующие требованиям статьи 14 Закона № 237-ФЗ, не подлежат рассмотрению.</w:t>
      </w:r>
    </w:p>
    <w:p w:rsidR="00B942E4" w:rsidRDefault="00B942E4" w:rsidP="00B942E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42E4" w:rsidRDefault="00B942E4" w:rsidP="00B942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tabs>
          <w:tab w:val="left" w:pos="709"/>
        </w:tabs>
        <w:jc w:val="right"/>
        <w:rPr>
          <w:sz w:val="28"/>
          <w:szCs w:val="28"/>
        </w:rPr>
      </w:pPr>
    </w:p>
    <w:p w:rsidR="00503E56" w:rsidRDefault="00503E56">
      <w:pPr>
        <w:tabs>
          <w:tab w:val="left" w:pos="709"/>
        </w:tabs>
        <w:jc w:val="right"/>
        <w:rPr>
          <w:sz w:val="28"/>
          <w:szCs w:val="28"/>
        </w:rPr>
      </w:pPr>
    </w:p>
    <w:p w:rsidR="00503E56" w:rsidRDefault="00503E56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314B36" w:rsidRDefault="00314B36">
      <w:pPr>
        <w:tabs>
          <w:tab w:val="left" w:pos="709"/>
        </w:tabs>
        <w:jc w:val="right"/>
        <w:rPr>
          <w:sz w:val="28"/>
          <w:szCs w:val="28"/>
        </w:rPr>
      </w:pPr>
    </w:p>
    <w:p w:rsidR="00B942E4" w:rsidRDefault="00B942E4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1E1A16" w:rsidRDefault="00FB47A7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 официальном сайте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2696" w:rsidRDefault="00F32696" w:rsidP="00F3269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проекта отчета </w:t>
      </w:r>
      <w:r>
        <w:rPr>
          <w:sz w:val="28"/>
          <w:szCs w:val="28"/>
        </w:rPr>
        <w:br/>
        <w:t xml:space="preserve">по итогам определения кадастровой стоимости объектов недвижимости, о порядке и сроках представления к нему замечаний </w:t>
      </w:r>
    </w:p>
    <w:p w:rsidR="00F32696" w:rsidRDefault="00F32696" w:rsidP="00F32696">
      <w:pPr>
        <w:tabs>
          <w:tab w:val="left" w:pos="709"/>
        </w:tabs>
        <w:jc w:val="center"/>
        <w:rPr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 соответствии с распоряжением Алтайкрайимущества от 11.03.2021 </w:t>
      </w:r>
      <w:r w:rsidRPr="00917B43">
        <w:rPr>
          <w:sz w:val="28"/>
          <w:szCs w:val="28"/>
        </w:rPr>
        <w:br/>
        <w:t xml:space="preserve">№ 317 краевым государственным бюджетным учреждением «Алтайский центр недвижимости и государственной кадастровой оценки» (далее – КГБУ «АЦНГКО») в 2022 году на территории Алтайского края проводится государственная кадастровая оценка земельных участков, учтенных </w:t>
      </w:r>
      <w:r w:rsidRPr="00917B43">
        <w:rPr>
          <w:sz w:val="28"/>
          <w:szCs w:val="28"/>
        </w:rPr>
        <w:br/>
        <w:t>в Едином государственном реестре недвижимости на территории Алтайского края.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 xml:space="preserve">проект отчета, размещен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в Фонде данных государственной кадастровой оценки (далее – ФДГКО).</w:t>
      </w:r>
    </w:p>
    <w:p w:rsidR="00F32696" w:rsidRPr="00917B43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7B43">
        <w:rPr>
          <w:sz w:val="28"/>
          <w:szCs w:val="28"/>
        </w:rPr>
        <w:t xml:space="preserve">Ознакомиться с проектом отчета можно на официальном сайте Росреестра </w:t>
      </w:r>
      <w:hyperlink r:id="rId14" w:history="1">
        <w:r w:rsidRPr="00614F70">
          <w:rPr>
            <w:rStyle w:val="a6"/>
            <w:sz w:val="28"/>
            <w:szCs w:val="28"/>
          </w:rPr>
          <w:t>http://rosreestr.ru</w:t>
        </w:r>
      </w:hyperlink>
      <w:r w:rsidRPr="00917B43">
        <w:rPr>
          <w:sz w:val="28"/>
          <w:szCs w:val="28"/>
        </w:rPr>
        <w:t xml:space="preserve">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</w:t>
      </w:r>
      <w:hyperlink r:id="rId15" w:history="1">
        <w:r w:rsidRPr="00614F70">
          <w:rPr>
            <w:rStyle w:val="a6"/>
            <w:sz w:val="28"/>
            <w:szCs w:val="28"/>
          </w:rPr>
          <w:t>http://altkadastr.ru</w:t>
        </w:r>
      </w:hyperlink>
      <w:r w:rsidRPr="00917B43">
        <w:rPr>
          <w:sz w:val="28"/>
          <w:szCs w:val="28"/>
        </w:rPr>
        <w:t xml:space="preserve"> в разделе «Государственная кадастровая оценка», а также на официальном сайте Алтайкрайимущества </w:t>
      </w:r>
      <w:hyperlink r:id="rId16" w:history="1">
        <w:r w:rsidRPr="00614F70">
          <w:rPr>
            <w:rStyle w:val="a6"/>
            <w:sz w:val="28"/>
            <w:szCs w:val="28"/>
          </w:rPr>
          <w:t>http://altairegion-im.ru</w:t>
        </w:r>
      </w:hyperlink>
      <w:r w:rsidRPr="00917B43">
        <w:rPr>
          <w:sz w:val="28"/>
          <w:szCs w:val="28"/>
        </w:rPr>
        <w:t xml:space="preserve"> в разделе «Кадастровая оценка».</w:t>
      </w:r>
      <w:proofErr w:type="gramEnd"/>
    </w:p>
    <w:p w:rsidR="00F32696" w:rsidRPr="00917B43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Информация об объектах недвижимости, в отношении которых проводится государственная кадастровая оценка, представлена 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 Приложении 1 проекта отчета </w:t>
      </w:r>
      <w:r w:rsidRPr="00807C65">
        <w:rPr>
          <w:sz w:val="28"/>
          <w:szCs w:val="28"/>
        </w:rPr>
        <w:t xml:space="preserve">– </w:t>
      </w:r>
      <w:hyperlink r:id="rId17" w:history="1">
        <w:r>
          <w:rPr>
            <w:rStyle w:val="a6"/>
            <w:sz w:val="28"/>
            <w:szCs w:val="28"/>
          </w:rPr>
          <w:t>Исходные данные.7z</w:t>
        </w:r>
      </w:hyperlink>
      <w:r w:rsidRPr="00807C65">
        <w:rPr>
          <w:sz w:val="28"/>
          <w:szCs w:val="28"/>
        </w:rPr>
        <w:t>.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проекту отчета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проекту отчета. Замечания предоставляются в течение срока его размещения в ФДГКО.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представления замечаний к проекту отчета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замечаний – 16.09.2022</w:t>
      </w:r>
      <w:r w:rsidRPr="00974B72">
        <w:rPr>
          <w:rFonts w:ascii="Times New Roman" w:hAnsi="Times New Roman" w:cs="Times New Roman"/>
          <w:sz w:val="28"/>
          <w:szCs w:val="28"/>
        </w:rPr>
        <w:t>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содержать замечание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lastRenderedPageBreak/>
        <w:t>Замечание к проекту отчета с изложением его сути должно содержать: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917B43">
        <w:rPr>
          <w:sz w:val="28"/>
          <w:szCs w:val="28"/>
        </w:rPr>
        <w:br/>
        <w:t>к проекту отчета, если замечание относится к конкретному объекту недвижимости;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proofErr w:type="gramStart"/>
      <w:r w:rsidRPr="00917B43">
        <w:rPr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917B43">
        <w:rPr>
          <w:sz w:val="28"/>
          <w:szCs w:val="28"/>
        </w:rPr>
        <w:br/>
        <w:t xml:space="preserve">о характеристиках объектов недвижимости, которые не были учтены </w:t>
      </w:r>
      <w:r w:rsidRPr="00917B43">
        <w:rPr>
          <w:sz w:val="28"/>
          <w:szCs w:val="28"/>
        </w:rPr>
        <w:br/>
        <w:t>при определении их кадастровой стоимости.</w:t>
      </w:r>
      <w:proofErr w:type="gramEnd"/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Рекомендуемая форма замечания к проекту отчета размещена на </w:t>
      </w:r>
      <w:proofErr w:type="gramStart"/>
      <w:r w:rsidRPr="00917B43">
        <w:rPr>
          <w:sz w:val="28"/>
          <w:szCs w:val="28"/>
        </w:rPr>
        <w:t>сайте</w:t>
      </w:r>
      <w:proofErr w:type="gramEnd"/>
      <w:r w:rsidRPr="00917B43">
        <w:rPr>
          <w:sz w:val="28"/>
          <w:szCs w:val="28"/>
        </w:rPr>
        <w:t xml:space="preserve"> Алтайкрайимущества </w:t>
      </w:r>
      <w:hyperlink r:id="rId18" w:history="1">
        <w:r w:rsidRPr="00917B43">
          <w:rPr>
            <w:sz w:val="28"/>
            <w:szCs w:val="28"/>
          </w:rPr>
          <w:t>http://alt</w:t>
        </w:r>
        <w:r w:rsidRPr="00917B43">
          <w:rPr>
            <w:sz w:val="28"/>
            <w:szCs w:val="28"/>
            <w:lang w:val="en-US"/>
          </w:rPr>
          <w:t>airegion</w:t>
        </w:r>
        <w:r w:rsidRPr="00917B43">
          <w:rPr>
            <w:sz w:val="28"/>
            <w:szCs w:val="28"/>
          </w:rPr>
          <w:t>-</w:t>
        </w:r>
        <w:r w:rsidRPr="00917B43">
          <w:rPr>
            <w:sz w:val="28"/>
            <w:szCs w:val="28"/>
            <w:lang w:val="en-US"/>
          </w:rPr>
          <w:t>im</w:t>
        </w:r>
        <w:r w:rsidRPr="00917B43">
          <w:rPr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</w:t>
      </w:r>
      <w:r w:rsidRPr="00917B43">
        <w:rPr>
          <w:sz w:val="28"/>
          <w:szCs w:val="28"/>
        </w:rPr>
        <w:t>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проекту отчета, 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подачи замечаний к проекту отчета 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1. Почтовым отправлением в КГБУ «АЦНГКО»: 656015, г. Барнаул, </w:t>
      </w:r>
      <w:r w:rsidRPr="00917B43">
        <w:rPr>
          <w:sz w:val="28"/>
          <w:szCs w:val="28"/>
        </w:rPr>
        <w:br/>
        <w:t xml:space="preserve">ул. </w:t>
      </w:r>
      <w:proofErr w:type="gramStart"/>
      <w:r w:rsidRPr="00917B43">
        <w:rPr>
          <w:sz w:val="28"/>
          <w:szCs w:val="28"/>
        </w:rPr>
        <w:t>Деповская</w:t>
      </w:r>
      <w:proofErr w:type="gramEnd"/>
      <w:r w:rsidRPr="00917B43">
        <w:rPr>
          <w:sz w:val="28"/>
          <w:szCs w:val="28"/>
        </w:rPr>
        <w:t>, д. 7г.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2. В электронном виде на адрес электронной почты КГБУ «АЦНГКО» </w:t>
      </w:r>
      <w:proofErr w:type="spellStart"/>
      <w:r w:rsidRPr="00917B43">
        <w:rPr>
          <w:sz w:val="28"/>
          <w:szCs w:val="28"/>
          <w:lang w:val="en-US"/>
        </w:rPr>
        <w:t>altkadastr</w:t>
      </w:r>
      <w:proofErr w:type="spellEnd"/>
      <w:r w:rsidRPr="00917B43">
        <w:rPr>
          <w:sz w:val="28"/>
          <w:szCs w:val="28"/>
        </w:rPr>
        <w:t xml:space="preserve">@ </w:t>
      </w:r>
      <w:proofErr w:type="spellStart"/>
      <w:r w:rsidRPr="00917B43">
        <w:rPr>
          <w:sz w:val="28"/>
          <w:szCs w:val="28"/>
        </w:rPr>
        <w:t>altkadastr</w:t>
      </w:r>
      <w:proofErr w:type="spellEnd"/>
      <w:r w:rsidRPr="00917B43">
        <w:rPr>
          <w:sz w:val="28"/>
          <w:szCs w:val="28"/>
        </w:rPr>
        <w:t>.</w:t>
      </w:r>
      <w:r w:rsidRPr="00917B43">
        <w:rPr>
          <w:sz w:val="28"/>
          <w:szCs w:val="28"/>
          <w:lang w:val="en-US"/>
        </w:rPr>
        <w:t>ru</w:t>
      </w:r>
      <w:r w:rsidRPr="00917B43">
        <w:rPr>
          <w:sz w:val="28"/>
          <w:szCs w:val="28"/>
        </w:rPr>
        <w:t>.</w:t>
      </w:r>
    </w:p>
    <w:p w:rsidR="00F32696" w:rsidRPr="00917B43" w:rsidRDefault="00F32696" w:rsidP="00F326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3. При личном обращении в КГБУ «АЦНГКО» через специализированный ящик, установленный в фойе первого этажа КГБУ «АЦНГКО», по адресу: г. Барнаул, ул. </w:t>
      </w:r>
      <w:proofErr w:type="gramStart"/>
      <w:r w:rsidRPr="00917B43">
        <w:rPr>
          <w:sz w:val="28"/>
          <w:szCs w:val="28"/>
        </w:rPr>
        <w:t>Деповская</w:t>
      </w:r>
      <w:proofErr w:type="gramEnd"/>
      <w:r w:rsidRPr="00917B43">
        <w:rPr>
          <w:sz w:val="28"/>
          <w:szCs w:val="28"/>
        </w:rPr>
        <w:t>, 7г.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Время приема: понедельник – четверг с 8.00 до 17.00, пятница </w:t>
      </w:r>
      <w:r w:rsidRPr="00917B43">
        <w:rPr>
          <w:sz w:val="28"/>
          <w:szCs w:val="28"/>
        </w:rPr>
        <w:br/>
        <w:t>с 8.00 до 16.00.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4. При личном обращении в КАУ «МФЦ». 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Адреса структурных подразделений КАУ «МФЦ», а также время приема можно уточнить на сайте </w:t>
      </w:r>
      <w:hyperlink r:id="rId19" w:history="1">
        <w:r w:rsidRPr="00B50049">
          <w:rPr>
            <w:rStyle w:val="a6"/>
            <w:sz w:val="28"/>
            <w:szCs w:val="28"/>
            <w:lang w:val="en-US"/>
          </w:rPr>
          <w:t>www</w:t>
        </w:r>
        <w:r w:rsidRPr="00B50049">
          <w:rPr>
            <w:rStyle w:val="a6"/>
            <w:sz w:val="28"/>
            <w:szCs w:val="28"/>
          </w:rPr>
          <w:t>.</w:t>
        </w:r>
        <w:proofErr w:type="spellStart"/>
        <w:r w:rsidRPr="00B50049">
          <w:rPr>
            <w:rStyle w:val="a6"/>
            <w:sz w:val="28"/>
            <w:szCs w:val="28"/>
            <w:lang w:val="en-US"/>
          </w:rPr>
          <w:t>mfc</w:t>
        </w:r>
        <w:proofErr w:type="spellEnd"/>
        <w:r w:rsidRPr="00B50049">
          <w:rPr>
            <w:rStyle w:val="a6"/>
            <w:sz w:val="28"/>
            <w:szCs w:val="28"/>
          </w:rPr>
          <w:t>22.</w:t>
        </w:r>
        <w:r w:rsidRPr="00B50049">
          <w:rPr>
            <w:rStyle w:val="a6"/>
            <w:sz w:val="28"/>
            <w:szCs w:val="28"/>
            <w:lang w:val="en-US"/>
          </w:rPr>
          <w:t>ru</w:t>
        </w:r>
        <w:r w:rsidRPr="00B50049">
          <w:rPr>
            <w:rStyle w:val="a6"/>
            <w:sz w:val="28"/>
            <w:szCs w:val="28"/>
          </w:rPr>
          <w:t>.</w:t>
        </w:r>
      </w:hyperlink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917B43">
        <w:rPr>
          <w:sz w:val="28"/>
          <w:szCs w:val="28"/>
        </w:rPr>
        <w:br/>
        <w:t>8-983-548-00-83, 8(3852)58-00-83, 29-04-69, 29-04-68.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Замечания к проекту отчета, не соответствующие требованиям статьи 14 Закона № 237-ФЗ, не подлежат рассмотрению.</w:t>
      </w:r>
    </w:p>
    <w:p w:rsidR="00F32696" w:rsidRDefault="00F32696" w:rsidP="00F3269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сведения о новой кадастровой стоимости, содержащиеся в промежуточном отчете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Pr="00B8242B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Алтайкрайимущества </w:t>
      </w:r>
      <w:hyperlink r:id="rId20" w:history="1">
        <w:r w:rsidRPr="00614F70">
          <w:rPr>
            <w:rStyle w:val="a6"/>
            <w:rFonts w:ascii="Times New Roman" w:hAnsi="Times New Roman"/>
            <w:sz w:val="28"/>
            <w:szCs w:val="28"/>
          </w:rPr>
          <w:t>http://altairegion-im.ru</w:t>
        </w:r>
      </w:hyperlink>
      <w:r>
        <w:rPr>
          <w:rFonts w:ascii="Times New Roman" w:hAnsi="Times New Roman"/>
          <w:sz w:val="28"/>
          <w:szCs w:val="28"/>
        </w:rPr>
        <w:t>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оценка», подраздел «Государственная кадастровая оценка в 2022 го</w:t>
      </w:r>
      <w:r w:rsidRPr="00807C6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ду» - «Извещение о размещении</w:t>
      </w:r>
      <w:r w:rsidRPr="00807C65">
        <w:rPr>
          <w:rFonts w:ascii="Times New Roman" w:hAnsi="Times New Roman"/>
          <w:sz w:val="28"/>
          <w:szCs w:val="28"/>
        </w:rPr>
        <w:t xml:space="preserve"> проект отчета по итогам определения кадастровой стоимости объектов недвижимости</w:t>
      </w:r>
      <w:r w:rsidRPr="00807C6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2022 году и приложения к проекту отчета.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Pr="00D57AE9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bCs/>
          <w:sz w:val="28"/>
          <w:szCs w:val="28"/>
        </w:rPr>
        <w:t>Или по ссылке на раздел:</w:t>
      </w:r>
      <w:r w:rsidRPr="00BA0548">
        <w:rPr>
          <w:rFonts w:ascii="Times New Roman" w:hAnsi="Times New Roman"/>
          <w:bCs/>
          <w:sz w:val="28"/>
          <w:szCs w:val="28"/>
        </w:rPr>
        <w:t xml:space="preserve"> </w:t>
      </w:r>
      <w:hyperlink r:id="rId21" w:history="1">
        <w:r>
          <w:rPr>
            <w:rStyle w:val="a6"/>
            <w:rFonts w:ascii="Times New Roman" w:hAnsi="Times New Roman"/>
            <w:bCs/>
            <w:sz w:val="28"/>
            <w:szCs w:val="28"/>
          </w:rPr>
          <w:t>Фонд данных государственной кадастровой оценки</w:t>
        </w:r>
      </w:hyperlink>
      <w:r w:rsidRPr="00B50049">
        <w:rPr>
          <w:rFonts w:ascii="Times New Roman" w:hAnsi="Times New Roman"/>
          <w:bCs/>
          <w:sz w:val="28"/>
          <w:szCs w:val="28"/>
        </w:rPr>
        <w:t xml:space="preserve"> </w:t>
      </w: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40.75pt;height:323.7pt;visibility:visible;mso-wrap-style:square">
            <v:imagedata r:id="rId22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val="en-US"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val="en-US" w:eastAsia="ru-RU"/>
        </w:rPr>
      </w:pPr>
    </w:p>
    <w:p w:rsidR="00F32696" w:rsidRPr="00551C32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757AD2">
        <w:rPr>
          <w:b/>
          <w:i/>
          <w:sz w:val="28"/>
          <w:szCs w:val="28"/>
        </w:rPr>
        <w:t>Чтобы узнать новую кадастровую стоимость объекта недвижимости</w:t>
      </w:r>
      <w:r>
        <w:rPr>
          <w:sz w:val="28"/>
          <w:szCs w:val="28"/>
        </w:rPr>
        <w:t xml:space="preserve"> необходимо перейти в раздел «Поиск по кадастровому номеру».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поле поиска по кадастровому номеру, введите кадастровый номер и нажмите кнопку «Найти».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46" type="#_x0000_t75" style="width:347.5pt;height:199.7pt;visibility:visible;mso-wrap-style:square">
            <v:imagedata r:id="rId23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_x0000_i1047" type="#_x0000_t75" style="width:341.85pt;height:200.95pt;visibility:visible;mso-wrap-style:square">
            <v:imagedata r:id="rId24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объекте недвижимости из проекта отчёта;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определения кадастровой стоимости;</w:t>
      </w:r>
    </w:p>
    <w:p w:rsidR="00F32696" w:rsidRDefault="00F32696" w:rsidP="00F326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</w:t>
      </w:r>
      <w:proofErr w:type="spellStart"/>
      <w:r>
        <w:rPr>
          <w:bCs/>
          <w:sz w:val="28"/>
          <w:szCs w:val="28"/>
        </w:rPr>
        <w:t>ценообразующих</w:t>
      </w:r>
      <w:proofErr w:type="spellEnd"/>
      <w:r>
        <w:rPr>
          <w:bCs/>
          <w:sz w:val="28"/>
          <w:szCs w:val="28"/>
        </w:rPr>
        <w:t xml:space="preserve"> факторов объектов оценки, использованных при построении модели оценки;</w:t>
      </w:r>
    </w:p>
    <w:p w:rsidR="00F32696" w:rsidRPr="00614F70" w:rsidRDefault="00F32696" w:rsidP="00F326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еновая информация, соответ</w:t>
      </w:r>
      <w:r w:rsidRPr="00614F70">
        <w:rPr>
          <w:sz w:val="28"/>
          <w:szCs w:val="28"/>
        </w:rPr>
        <w:t>ствующая сложившемуся уровню рыночных цен, использованная оценщиком при построении модели оценки.</w:t>
      </w:r>
    </w:p>
    <w:p w:rsidR="00F32696" w:rsidRPr="00614F70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 w:rsidRPr="00614F70"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Pr="00614F70"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25" w:history="1">
        <w:r w:rsidRPr="00614F70">
          <w:rPr>
            <w:rStyle w:val="a6"/>
            <w:rFonts w:ascii="Times New Roman" w:hAnsi="Times New Roman"/>
            <w:sz w:val="28"/>
            <w:szCs w:val="28"/>
          </w:rPr>
          <w:t>http://altkadastr.ru</w:t>
        </w:r>
      </w:hyperlink>
      <w:r>
        <w:rPr>
          <w:rFonts w:ascii="Times New Roman" w:hAnsi="Times New Roman"/>
          <w:sz w:val="28"/>
          <w:szCs w:val="28"/>
        </w:rPr>
        <w:t>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5.85pt;margin-top:122.55pt;width:27.35pt;height:7.15pt;z-index:251659264" strokecolor="#5b9bd5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i1048" type="#_x0000_t75" style="width:407.6pt;height:193.45pt;visibility:visible;mso-wrap-style:square">
            <v:imagedata r:id="rId26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Pr="00113E94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Ниже по тексту раздела размещен проект отчета по итогам определения </w:t>
      </w:r>
      <w:r w:rsidRPr="00BA0548">
        <w:rPr>
          <w:rFonts w:ascii="Times New Roman" w:hAnsi="Times New Roman"/>
          <w:bCs/>
          <w:sz w:val="28"/>
          <w:szCs w:val="28"/>
        </w:rPr>
        <w:t>кадастровой стоимости объектов недвижимости на территории Алтайского края в 2022 году.</w:t>
      </w:r>
    </w:p>
    <w:p w:rsidR="00F32696" w:rsidRPr="00113E94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2696" w:rsidRPr="00AF3AD4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AD4"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 w:rsidRPr="00AF3AD4">
        <w:rPr>
          <w:rFonts w:ascii="Times New Roman" w:hAnsi="Times New Roman"/>
          <w:sz w:val="28"/>
          <w:szCs w:val="28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F32696" w:rsidRPr="00AF3AD4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</w:rPr>
          <w:t>Приложение 1. Исходные данные.7z</w:t>
        </w:r>
      </w:hyperlink>
    </w:p>
    <w:p w:rsidR="00F32696" w:rsidRPr="00113E94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rStyle w:val="a6"/>
          <w:color w:val="auto"/>
          <w:sz w:val="28"/>
          <w:szCs w:val="28"/>
          <w:u w:val="none"/>
        </w:rPr>
      </w:pPr>
    </w:p>
    <w:p w:rsidR="00F32696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548">
        <w:rPr>
          <w:rFonts w:ascii="Times New Roman" w:hAnsi="Times New Roman"/>
          <w:b/>
          <w:sz w:val="28"/>
          <w:szCs w:val="28"/>
        </w:rPr>
        <w:t>Описание процесса определения кадастровой стоимости</w:t>
      </w:r>
      <w:r w:rsidRPr="00BA0548">
        <w:rPr>
          <w:rFonts w:ascii="Times New Roman" w:hAnsi="Times New Roman"/>
          <w:sz w:val="28"/>
          <w:szCs w:val="28"/>
        </w:rPr>
        <w:t xml:space="preserve"> представлено в проекте отчета (для удобства поиска интересующего раздела смотреть раздел Содержание): </w:t>
      </w:r>
    </w:p>
    <w:p w:rsidR="00F32696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>
          <w:rPr>
            <w:rStyle w:val="a6"/>
            <w:rFonts w:ascii="Times New Roman" w:hAnsi="Times New Roman"/>
            <w:sz w:val="28"/>
            <w:szCs w:val="28"/>
          </w:rPr>
          <w:t>Проект отчета</w:t>
        </w:r>
        <w:proofErr w:type="gramStart"/>
        <w:r>
          <w:rPr>
            <w:rStyle w:val="a6"/>
            <w:rFonts w:ascii="Times New Roman" w:hAnsi="Times New Roman"/>
            <w:sz w:val="28"/>
            <w:szCs w:val="28"/>
          </w:rPr>
          <w:t>1</w:t>
        </w:r>
        <w:proofErr w:type="gramEnd"/>
        <w:r>
          <w:rPr>
            <w:rStyle w:val="a6"/>
            <w:rFonts w:ascii="Times New Roman" w:hAnsi="Times New Roman"/>
            <w:sz w:val="28"/>
            <w:szCs w:val="28"/>
          </w:rPr>
          <w:t>_2022.odt</w:t>
        </w:r>
      </w:hyperlink>
    </w:p>
    <w:p w:rsidR="00F32696" w:rsidRPr="00007433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rStyle w:val="a6"/>
          <w:color w:val="auto"/>
          <w:sz w:val="28"/>
          <w:szCs w:val="28"/>
          <w:u w:val="none"/>
        </w:rPr>
      </w:pPr>
    </w:p>
    <w:p w:rsidR="00F32696" w:rsidRPr="00007433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433"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 w:rsidRPr="00007433"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F32696" w:rsidRDefault="00F32696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Pr="00007433">
          <w:rPr>
            <w:rStyle w:val="a6"/>
            <w:rFonts w:ascii="Times New Roman" w:hAnsi="Times New Roman"/>
            <w:sz w:val="28"/>
            <w:szCs w:val="28"/>
          </w:rPr>
          <w:t>Приложение 2. Определение кадастровой стоимости объектов недвижимости.7z</w:t>
        </w:r>
      </w:hyperlink>
    </w:p>
    <w:p w:rsidR="00F32696" w:rsidRDefault="00F32696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30" w:history="1">
        <w:r>
          <w:rPr>
            <w:rStyle w:val="a6"/>
            <w:rFonts w:ascii="Times New Roman" w:hAnsi="Times New Roman"/>
            <w:sz w:val="28"/>
            <w:szCs w:val="28"/>
          </w:rPr>
          <w:t>Приложение 3. Кадастровая стоимость объектов недвижимости.7z</w:t>
        </w:r>
      </w:hyperlink>
    </w:p>
    <w:p w:rsidR="00F32696" w:rsidRPr="00007433" w:rsidRDefault="00F32696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433"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8-983-548-00-83 </w:t>
      </w:r>
      <w:r w:rsidRPr="00007433">
        <w:rPr>
          <w:rFonts w:ascii="Times New Roman" w:hAnsi="Times New Roman"/>
          <w:sz w:val="28"/>
          <w:szCs w:val="28"/>
        </w:rPr>
        <w:br/>
        <w:t>или 8 (3852) 58-00-83, 29-04-69,</w:t>
      </w:r>
      <w:r w:rsidRPr="00BA0548">
        <w:rPr>
          <w:rFonts w:ascii="Times New Roman" w:hAnsi="Times New Roman"/>
          <w:sz w:val="28"/>
          <w:szCs w:val="28"/>
        </w:rPr>
        <w:t xml:space="preserve"> 29-04-68.</w:t>
      </w:r>
      <w:r w:rsidRPr="00BA0548">
        <w:rPr>
          <w:rFonts w:ascii="Times New Roman" w:hAnsi="Times New Roman"/>
          <w:i/>
          <w:sz w:val="28"/>
          <w:szCs w:val="28"/>
        </w:rPr>
        <w:t xml:space="preserve"> </w:t>
      </w:r>
      <w:r w:rsidRPr="00BA0548">
        <w:rPr>
          <w:rFonts w:ascii="Times New Roman" w:hAnsi="Times New Roman"/>
          <w:sz w:val="28"/>
          <w:szCs w:val="28"/>
        </w:rPr>
        <w:t>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F32696" w:rsidRDefault="00F32696" w:rsidP="00F32696">
      <w:pPr>
        <w:pStyle w:val="nospacing"/>
        <w:spacing w:before="0" w:beforeAutospacing="0" w:after="0" w:afterAutospacing="0"/>
        <w:jc w:val="both"/>
      </w:pP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01468A">
        <w:rPr>
          <w:b/>
          <w:sz w:val="28"/>
          <w:szCs w:val="28"/>
        </w:rPr>
        <w:t>Узнать кадастровый номер объекта недвижимости можно следующим образом</w: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sz w:val="28"/>
          <w:szCs w:val="28"/>
        </w:rPr>
        <w:t xml:space="preserve">Зайдите на сайт Росреестра, выберите раздел «Электронные услуги </w:t>
      </w:r>
      <w:r w:rsidRPr="0001468A">
        <w:rPr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 w:rsidRPr="0001468A">
        <w:rPr>
          <w:sz w:val="28"/>
          <w:szCs w:val="28"/>
        </w:rPr>
        <w:t>online</w:t>
      </w:r>
      <w:proofErr w:type="spellEnd"/>
      <w:r w:rsidRPr="0001468A">
        <w:rPr>
          <w:sz w:val="28"/>
          <w:szCs w:val="28"/>
        </w:rPr>
        <w:t xml:space="preserve">». Заполните </w:t>
      </w:r>
      <w:r>
        <w:rPr>
          <w:sz w:val="28"/>
          <w:szCs w:val="28"/>
        </w:rPr>
        <w:t xml:space="preserve">необходимые </w:t>
      </w:r>
      <w:r w:rsidRPr="0001468A">
        <w:rPr>
          <w:sz w:val="28"/>
          <w:szCs w:val="28"/>
        </w:rPr>
        <w:t xml:space="preserve">поля. Не забудьте ввести </w:t>
      </w:r>
      <w:r>
        <w:rPr>
          <w:sz w:val="28"/>
          <w:szCs w:val="28"/>
        </w:rPr>
        <w:t>символы</w:t>
      </w:r>
      <w:r w:rsidRPr="0001468A">
        <w:rPr>
          <w:sz w:val="28"/>
          <w:szCs w:val="28"/>
        </w:rPr>
        <w:t xml:space="preserve"> с картинки. </w:t>
      </w:r>
      <w:r>
        <w:rPr>
          <w:sz w:val="28"/>
          <w:szCs w:val="28"/>
        </w:rPr>
        <w:t>После введения всех исходных данных б</w:t>
      </w:r>
      <w:r w:rsidRPr="0001468A">
        <w:rPr>
          <w:rFonts w:cs="Courier New"/>
          <w:sz w:val="28"/>
          <w:szCs w:val="28"/>
        </w:rPr>
        <w:t xml:space="preserve">удет выдана информация о кадастровом номере объекта, если такой объект прошел государственный кадастровый учет и </w:t>
      </w:r>
      <w:r w:rsidRPr="0001468A">
        <w:rPr>
          <w:sz w:val="28"/>
          <w:szCs w:val="28"/>
        </w:rPr>
        <w:t>числится в Едином государственном реестре недвижимости.</w: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sz w:val="28"/>
          <w:szCs w:val="28"/>
        </w:rPr>
        <w:lastRenderedPageBreak/>
        <w:t xml:space="preserve">Ссылка на сервис: </w:t>
      </w:r>
      <w:hyperlink r:id="rId31" w:history="1">
        <w:r>
          <w:rPr>
            <w:color w:val="0000FF"/>
            <w:sz w:val="28"/>
            <w:szCs w:val="28"/>
            <w:u w:val="single"/>
          </w:rPr>
          <w:t xml:space="preserve">Справочная информация по объектам недвижимости в режиме </w:t>
        </w:r>
        <w:proofErr w:type="spellStart"/>
        <w:r>
          <w:rPr>
            <w:color w:val="0000FF"/>
            <w:sz w:val="28"/>
            <w:szCs w:val="28"/>
            <w:u w:val="single"/>
          </w:rPr>
          <w:t>online</w:t>
        </w:r>
        <w:proofErr w:type="spellEnd"/>
      </w:hyperlink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rFonts w:cs="Courier New"/>
          <w:sz w:val="28"/>
          <w:szCs w:val="28"/>
        </w:rPr>
        <w:t xml:space="preserve"> </w:t>
      </w:r>
      <w:r>
        <w:rPr>
          <w:rFonts w:cs="Courier New"/>
          <w:noProof/>
          <w:sz w:val="28"/>
          <w:szCs w:val="28"/>
        </w:rPr>
        <w:pict>
          <v:shape id="_x0000_i1049" type="#_x0000_t75" style="width:484.6pt;height:348.75pt;visibility:visible;mso-wrap-style:square">
            <v:imagedata r:id="rId32" o:title=""/>
          </v:shape>
        </w:pic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nospacing"/>
        <w:spacing w:before="0" w:beforeAutospacing="0" w:after="0" w:afterAutospacing="0"/>
        <w:jc w:val="both"/>
      </w:pPr>
    </w:p>
    <w:p w:rsidR="001E1A16" w:rsidRDefault="001E1A16" w:rsidP="00F32696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bookmarkEnd w:id="0"/>
    </w:p>
    <w:sectPr w:rsidR="001E1A16">
      <w:headerReference w:type="first" r:id="rId33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C0" w:rsidRDefault="004808C0">
      <w:r>
        <w:separator/>
      </w:r>
    </w:p>
  </w:endnote>
  <w:endnote w:type="continuationSeparator" w:id="0">
    <w:p w:rsidR="004808C0" w:rsidRDefault="004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C0" w:rsidRDefault="004808C0">
      <w:r>
        <w:separator/>
      </w:r>
    </w:p>
  </w:footnote>
  <w:footnote w:type="continuationSeparator" w:id="0">
    <w:p w:rsidR="004808C0" w:rsidRDefault="0048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C0" w:rsidRDefault="004808C0">
    <w:pPr>
      <w:pStyle w:val="a4"/>
      <w:ind w:left="1440"/>
      <w:rPr>
        <w:lang w:val="en-US"/>
      </w:rPr>
    </w:pPr>
  </w:p>
  <w:p w:rsidR="004808C0" w:rsidRDefault="004808C0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16"/>
    <w:rsid w:val="00016609"/>
    <w:rsid w:val="00060C68"/>
    <w:rsid w:val="000C2F20"/>
    <w:rsid w:val="000E5582"/>
    <w:rsid w:val="00104EA0"/>
    <w:rsid w:val="001E1A16"/>
    <w:rsid w:val="001E416B"/>
    <w:rsid w:val="00270F78"/>
    <w:rsid w:val="00274679"/>
    <w:rsid w:val="00285075"/>
    <w:rsid w:val="00314B36"/>
    <w:rsid w:val="00454AEE"/>
    <w:rsid w:val="00474A46"/>
    <w:rsid w:val="004808C0"/>
    <w:rsid w:val="00492451"/>
    <w:rsid w:val="00503E56"/>
    <w:rsid w:val="00526931"/>
    <w:rsid w:val="00551C32"/>
    <w:rsid w:val="00573BED"/>
    <w:rsid w:val="00597858"/>
    <w:rsid w:val="005D3E9A"/>
    <w:rsid w:val="005E1E40"/>
    <w:rsid w:val="005F7468"/>
    <w:rsid w:val="00635B8A"/>
    <w:rsid w:val="00650380"/>
    <w:rsid w:val="006B0408"/>
    <w:rsid w:val="006B4F2D"/>
    <w:rsid w:val="006D7F2A"/>
    <w:rsid w:val="006F7290"/>
    <w:rsid w:val="007444FA"/>
    <w:rsid w:val="00757AD2"/>
    <w:rsid w:val="00784CA7"/>
    <w:rsid w:val="00807C65"/>
    <w:rsid w:val="00857D51"/>
    <w:rsid w:val="00886D93"/>
    <w:rsid w:val="00894CBB"/>
    <w:rsid w:val="00917B43"/>
    <w:rsid w:val="00A04985"/>
    <w:rsid w:val="00A273E6"/>
    <w:rsid w:val="00A4152B"/>
    <w:rsid w:val="00A60570"/>
    <w:rsid w:val="00A72A9E"/>
    <w:rsid w:val="00AB0CD2"/>
    <w:rsid w:val="00AC3584"/>
    <w:rsid w:val="00B27E89"/>
    <w:rsid w:val="00B375DD"/>
    <w:rsid w:val="00B8242B"/>
    <w:rsid w:val="00B942E4"/>
    <w:rsid w:val="00BA0548"/>
    <w:rsid w:val="00BA325C"/>
    <w:rsid w:val="00BB352B"/>
    <w:rsid w:val="00BE5BB4"/>
    <w:rsid w:val="00BF57E6"/>
    <w:rsid w:val="00D57AE9"/>
    <w:rsid w:val="00DA5B50"/>
    <w:rsid w:val="00DD7812"/>
    <w:rsid w:val="00E1252B"/>
    <w:rsid w:val="00E360EC"/>
    <w:rsid w:val="00EB21D0"/>
    <w:rsid w:val="00EB57AD"/>
    <w:rsid w:val="00EC5DCA"/>
    <w:rsid w:val="00EE0921"/>
    <w:rsid w:val="00EF1088"/>
    <w:rsid w:val="00F05792"/>
    <w:rsid w:val="00F32696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43"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22.ru" TargetMode="External"/><Relationship Id="rId18" Type="http://schemas.openxmlformats.org/officeDocument/2006/relationships/hyperlink" Target="http://altairegion-im.ru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rosreestr.gov.ru/wps/portal/cc_ib_svedFDGKO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ltairegion-im.ru" TargetMode="External"/><Relationship Id="rId17" Type="http://schemas.openxmlformats.org/officeDocument/2006/relationships/hyperlink" Target="http://altkadastr.ru/upload/&#1054;&#1090;&#1076;&#1077;&#1083;%20&#1086;&#1094;&#1077;&#1085;&#1082;&#1080;/&#1055;&#1088;&#1080;&#1083;&#1086;&#1078;&#1077;&#1085;&#1080;&#1077;%201.%20&#1048;&#1089;&#1093;&#1086;&#1076;&#1085;&#1099;&#1077;%20&#1076;&#1072;&#1085;&#1085;&#1099;&#1077;.7z" TargetMode="External"/><Relationship Id="rId25" Type="http://schemas.openxmlformats.org/officeDocument/2006/relationships/hyperlink" Target="http://altkadastr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ltairegion-im.ru" TargetMode="External"/><Relationship Id="rId20" Type="http://schemas.openxmlformats.org/officeDocument/2006/relationships/hyperlink" Target="http://altairegion-im.ru" TargetMode="External"/><Relationship Id="rId29" Type="http://schemas.openxmlformats.org/officeDocument/2006/relationships/hyperlink" Target="http://altkadastr.ru/upload/&#1054;&#1090;&#1076;&#1077;&#1083;%20&#1086;&#1094;&#1077;&#1085;&#1082;&#1080;/&#1055;&#1088;&#1080;&#1083;&#1086;&#1078;&#1077;&#1085;&#1080;&#1077;%202.%20&#1054;&#1087;&#1088;&#1077;&#1076;&#1077;&#1083;&#1077;&#1085;&#1080;&#1077;%20&#1082;&#1072;&#1076;&#1072;&#1089;&#1090;&#1088;&#1086;&#1074;&#1086;&#1081;%20&#1089;&#1090;&#1086;&#1080;&#1084;&#1086;&#1089;&#1090;&#1080;%20&#1086;&#1073;&#1098;&#1077;&#1082;&#1090;&#1086;&#1074;%20&#1085;&#1077;&#1076;&#1074;&#1080;&#1078;&#1080;&#1084;&#1086;&#1089;&#1090;&#1080;.7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tairegion-im.ru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altkadastr.ru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_2022.odt" TargetMode="External"/><Relationship Id="rId10" Type="http://schemas.openxmlformats.org/officeDocument/2006/relationships/hyperlink" Target="http://altkadastr.ru" TargetMode="External"/><Relationship Id="rId19" Type="http://schemas.openxmlformats.org/officeDocument/2006/relationships/hyperlink" Target="http://www.mfc22.ru/" TargetMode="External"/><Relationship Id="rId31" Type="http://schemas.openxmlformats.org/officeDocument/2006/relationships/hyperlink" Target="https://lk.rosreestr.ru/eservices/real-estate-objects-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sreestr.ru" TargetMode="External"/><Relationship Id="rId14" Type="http://schemas.openxmlformats.org/officeDocument/2006/relationships/hyperlink" Target="http://rosreestr.ru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altkadastr.ru/upload/&#1054;&#1090;&#1076;&#1077;&#1083;%20&#1086;&#1094;&#1077;&#1085;&#1082;&#1080;/&#1055;&#1088;&#1080;&#1083;&#1086;&#1078;&#1077;&#1085;&#1080;&#1077;%201.%20&#1048;&#1089;&#1093;&#1086;&#1076;&#1085;&#1099;&#1077;%20&#1076;&#1072;&#1085;&#1085;&#1099;&#1077;.7z" TargetMode="External"/><Relationship Id="rId30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05B9-9E25-4362-B572-7A47725C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Елена В. Морозова</cp:lastModifiedBy>
  <cp:revision>10</cp:revision>
  <cp:lastPrinted>2021-06-29T02:38:00Z</cp:lastPrinted>
  <dcterms:created xsi:type="dcterms:W3CDTF">2022-08-18T10:03:00Z</dcterms:created>
  <dcterms:modified xsi:type="dcterms:W3CDTF">2022-08-22T05:27:00Z</dcterms:modified>
</cp:coreProperties>
</file>